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10" w:rsidRDefault="00CB6C27">
      <w:pPr>
        <w:rPr>
          <w:rtl/>
          <w:lang w:bidi="fa-IR"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-457200</wp:posOffset>
            </wp:positionV>
            <wp:extent cx="942975" cy="857250"/>
            <wp:effectExtent l="19050" t="0" r="952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0CA1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-314325</wp:posOffset>
                </wp:positionV>
                <wp:extent cx="1935480" cy="8858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A1" w:rsidRPr="005F6AA1" w:rsidRDefault="005F6AA1" w:rsidP="005F6AA1">
                            <w:pPr>
                              <w:ind w:hanging="45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F6AA1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مرکز بهداشت جنوب تهران</w:t>
                            </w:r>
                          </w:p>
                          <w:p w:rsidR="005F6AA1" w:rsidRPr="00B963F4" w:rsidRDefault="00F323C8" w:rsidP="005F6AA1">
                            <w:pPr>
                              <w:ind w:hanging="45"/>
                              <w:jc w:val="center"/>
                              <w:rPr>
                                <w:rFonts w:cs="B Mitra"/>
                                <w:sz w:val="40"/>
                                <w:szCs w:val="40"/>
                              </w:rPr>
                            </w:pPr>
                            <w:r w:rsidRPr="00B963F4">
                              <w:rPr>
                                <w:rFonts w:cs="B Mitra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فرم معرفی به طب کار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9pt;margin-top:-24.75pt;width:152.4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" filled="f" fillcolor="white [3212]" stroked="f">
                <v:textbox inset="0,,0">
                  <w:txbxContent>
                    <w:p w:rsidR="005F6AA1" w:rsidRPr="005F6AA1" w:rsidRDefault="005F6AA1" w:rsidP="005F6AA1">
                      <w:pPr>
                        <w:ind w:hanging="45"/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F6AA1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مرکز بهداشت جنوب تهران</w:t>
                      </w:r>
                    </w:p>
                    <w:p w:rsidR="005F6AA1" w:rsidRPr="00B963F4" w:rsidRDefault="00F323C8" w:rsidP="005F6AA1">
                      <w:pPr>
                        <w:ind w:hanging="45"/>
                        <w:jc w:val="center"/>
                        <w:rPr>
                          <w:rFonts w:cs="B Mitra"/>
                          <w:sz w:val="40"/>
                          <w:szCs w:val="40"/>
                        </w:rPr>
                      </w:pPr>
                      <w:r w:rsidRPr="00B963F4">
                        <w:rPr>
                          <w:rFonts w:cs="B Mitra" w:hint="cs"/>
                          <w:sz w:val="40"/>
                          <w:szCs w:val="40"/>
                          <w:rtl/>
                          <w:lang w:bidi="fa-IR"/>
                        </w:rPr>
                        <w:t>فرم معرفی به طب کار</w:t>
                      </w:r>
                    </w:p>
                  </w:txbxContent>
                </v:textbox>
              </v:shape>
            </w:pict>
          </mc:Fallback>
        </mc:AlternateContent>
      </w:r>
    </w:p>
    <w:p w:rsidR="00E97663" w:rsidRDefault="00E97663">
      <w:pPr>
        <w:rPr>
          <w:rtl/>
          <w:lang w:bidi="fa-IR"/>
        </w:rPr>
      </w:pPr>
    </w:p>
    <w:p w:rsidR="00E97663" w:rsidRDefault="00470CA1">
      <w:pPr>
        <w:rPr>
          <w:rtl/>
          <w:lang w:bidi="fa-IR"/>
        </w:rPr>
      </w:pPr>
      <w:r>
        <w:rPr>
          <w:rFonts w:cs="B Mitra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97790</wp:posOffset>
                </wp:positionV>
                <wp:extent cx="4991100" cy="5970270"/>
                <wp:effectExtent l="0" t="0" r="0" b="19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597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017" w:rsidRDefault="007E0017" w:rsidP="008463BD">
                            <w:pPr>
                              <w:ind w:firstLine="0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8463BD" w:rsidRPr="007261C4" w:rsidRDefault="008463BD" w:rsidP="008463BD">
                            <w:pPr>
                              <w:ind w:firstLine="0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7261C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متصدی محترم کارگاه</w:t>
                            </w:r>
                          </w:p>
                          <w:p w:rsidR="008463BD" w:rsidRPr="007261C4" w:rsidRDefault="008463BD" w:rsidP="008463BD">
                            <w:pPr>
                              <w:ind w:firstLine="0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7261C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با سلام</w:t>
                            </w:r>
                          </w:p>
                          <w:p w:rsidR="008463BD" w:rsidRPr="007261C4" w:rsidRDefault="008463BD" w:rsidP="008463BD">
                            <w:pPr>
                              <w:ind w:left="170" w:firstLine="0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7261C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بر اساس ماده 92 و تبصره یک ماده 96 قانون کار مصوب مجمع تشخیص مصلحت نظام به شما ابلاغ می شود به منظو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ر تشکیل پرونده بهداشتی و انجام </w:t>
                            </w:r>
                            <w:r w:rsidRPr="007261C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معاینات کارگری حداکثر یک هفته پس از دریافت این نامه، به مرکز طب کار واقع در آدرس زیر مراجعه نمایید.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261C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بدیهی است در ص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 w:rsidRPr="007261C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رت عدم اقدام در موعد مقرر، طبق 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261C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ماده 175 مذکور با شما رفتار خواهد شد.</w:t>
                            </w:r>
                          </w:p>
                          <w:p w:rsidR="008463BD" w:rsidRPr="007261C4" w:rsidRDefault="008463BD" w:rsidP="008463BD">
                            <w:pPr>
                              <w:ind w:firstLine="0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7261C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در هنگا</w:t>
                            </w:r>
                            <w:r w:rsidR="00282A2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</w:t>
                            </w:r>
                            <w:r w:rsidRPr="007261C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مراجعه به موارد زیر توجه نمایید.</w:t>
                            </w:r>
                          </w:p>
                          <w:p w:rsidR="008463BD" w:rsidRPr="007261C4" w:rsidRDefault="008463BD" w:rsidP="008463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Mitra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7261C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ناشتا</w:t>
                            </w:r>
                          </w:p>
                          <w:p w:rsidR="008463BD" w:rsidRPr="007261C4" w:rsidRDefault="008463BD" w:rsidP="008463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Mitra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7261C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دوقطعه عکس</w:t>
                            </w:r>
                          </w:p>
                          <w:p w:rsidR="008463BD" w:rsidRPr="007261C4" w:rsidRDefault="008463BD" w:rsidP="008463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Mitra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7261C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یک برگ کپی شناسنامه</w:t>
                            </w:r>
                          </w:p>
                          <w:p w:rsidR="008463BD" w:rsidRPr="007261C4" w:rsidRDefault="008463BD" w:rsidP="008463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Mitr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7261C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ساعت مراجعه 8- 9 صبح </w:t>
                            </w:r>
                          </w:p>
                          <w:p w:rsidR="008463BD" w:rsidRPr="007261C4" w:rsidRDefault="008463BD" w:rsidP="00BD6612">
                            <w:pPr>
                              <w:ind w:firstLine="0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7261C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توضیح: قبل از مراجعه با ش</w:t>
                            </w:r>
                            <w:r w:rsidR="00BD6612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</w:t>
                            </w:r>
                            <w:r w:rsidRPr="007261C4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اره تلفن های ذیل تماس حاصل نموده و هماهنگی لازم به عمل آید.</w:t>
                            </w:r>
                          </w:p>
                          <w:p w:rsidR="008463BD" w:rsidRPr="007261C4" w:rsidRDefault="008463BD" w:rsidP="008463BD">
                            <w:pPr>
                              <w:pStyle w:val="ListParagraph"/>
                              <w:bidi/>
                              <w:ind w:firstLine="0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8463BD" w:rsidRDefault="008463BD" w:rsidP="008463BD">
                            <w:pPr>
                              <w:pStyle w:val="ListParagraph"/>
                              <w:bidi/>
                              <w:ind w:left="3600" w:firstLine="72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رئیس مرکز بهداشت جنوب</w:t>
                            </w:r>
                          </w:p>
                          <w:p w:rsidR="008463BD" w:rsidRDefault="008463BD" w:rsidP="00BD6612">
                            <w:pPr>
                              <w:pStyle w:val="ListParagraph"/>
                              <w:bidi/>
                              <w:spacing w:line="276" w:lineRule="auto"/>
                              <w:ind w:left="3600" w:firstLine="72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8463BD" w:rsidRPr="00455EAF" w:rsidRDefault="008463BD" w:rsidP="00C0030C">
                            <w:pPr>
                              <w:spacing w:line="276" w:lineRule="auto"/>
                              <w:ind w:firstLine="0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455EAF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آدرس: 1.   خیابان آذربایجان</w:t>
                            </w:r>
                            <w:r w:rsidR="00455EAF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</w:t>
                            </w:r>
                            <w:r w:rsidRPr="00455EAF">
                              <w:rPr>
                                <w:rFonts w:ascii="Times New Roman" w:hAnsi="Times New Roman" w:cs="Times New Roma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55EAF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بین گلشن و باستان</w:t>
                            </w:r>
                            <w:r w:rsidR="00455EAF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455EAF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مرکز بهداشتی درمانی فرمانفرمائیان</w:t>
                            </w:r>
                          </w:p>
                          <w:p w:rsidR="008463BD" w:rsidRDefault="008463BD" w:rsidP="001B1BBD">
                            <w:pPr>
                              <w:spacing w:line="276" w:lineRule="auto"/>
                              <w:ind w:firstLine="472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455EAF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تلفن: </w:t>
                            </w:r>
                            <w:r w:rsidR="00455EAF" w:rsidRPr="005916C5">
                              <w:rPr>
                                <w:rFonts w:cs="B Mitra" w:hint="cs"/>
                                <w:sz w:val="26"/>
                                <w:szCs w:val="26"/>
                                <w:u w:val="single"/>
                                <w:rtl/>
                                <w:lang w:bidi="fa-IR"/>
                              </w:rPr>
                              <w:t xml:space="preserve">66928488 </w:t>
                            </w:r>
                            <w:r w:rsidRPr="005916C5">
                              <w:rPr>
                                <w:rFonts w:cs="B Mitra" w:hint="cs"/>
                                <w:sz w:val="26"/>
                                <w:szCs w:val="26"/>
                                <w:u w:val="single"/>
                                <w:rtl/>
                                <w:lang w:bidi="fa-IR"/>
                              </w:rPr>
                              <w:t>(واحد طب کار)</w:t>
                            </w:r>
                            <w:r w:rsidR="005916C5" w:rsidRPr="005916C5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5916C5" w:rsidRPr="00455EAF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66591011- 66591110</w:t>
                            </w:r>
                            <w:r w:rsidR="005916C5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916C5" w:rsidRPr="00455EAF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B1BBD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(</w:t>
                            </w:r>
                            <w:r w:rsidR="001B1BBD" w:rsidRPr="001B1BBD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زمان وقت دهی: </w:t>
                            </w:r>
                            <w:r w:rsidR="001B1BBD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ساعت8-9ویا 12تا13)</w:t>
                            </w:r>
                          </w:p>
                          <w:p w:rsidR="005916C5" w:rsidRDefault="00C0030C" w:rsidP="00C0030C">
                            <w:pPr>
                              <w:spacing w:line="276" w:lineRule="auto"/>
                              <w:ind w:firstLine="0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8463BD" w:rsidRPr="00455EAF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2. </w:t>
                            </w:r>
                            <w:r w:rsidRPr="00C0030C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قلعه مرغی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C0030C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خیابان زمزم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C0030C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چهارراه صالح نیا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C0030C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کوچه باغ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</w:t>
                            </w:r>
                            <w:r w:rsidRPr="00C0030C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مرکز خدمات جامع سلامت شهید احمدی</w:t>
                            </w:r>
                          </w:p>
                          <w:p w:rsidR="00172D3E" w:rsidRDefault="00C0030C" w:rsidP="001B1BBD">
                            <w:pPr>
                              <w:spacing w:line="276" w:lineRule="auto"/>
                              <w:ind w:firstLine="472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bookmarkStart w:id="0" w:name="_GoBack"/>
                            <w:r w:rsidRPr="00C0030C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تلفن</w:t>
                            </w:r>
                            <w:bookmarkEnd w:id="0"/>
                            <w:r w:rsidRPr="00C0030C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72D3E">
                              <w:rPr>
                                <w:rFonts w:cs="B Mitra" w:hint="cs"/>
                                <w:sz w:val="26"/>
                                <w:szCs w:val="26"/>
                                <w:u w:val="single"/>
                                <w:rtl/>
                                <w:lang w:bidi="fa-IR"/>
                              </w:rPr>
                              <w:t>55885953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0030C">
                              <w:rPr>
                                <w:rFonts w:cs="B Mitra" w:hint="cs"/>
                                <w:sz w:val="26"/>
                                <w:szCs w:val="26"/>
                                <w:u w:val="single"/>
                                <w:rtl/>
                                <w:lang w:bidi="fa-IR"/>
                              </w:rPr>
                              <w:t>(واحد طب کار)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- </w:t>
                            </w:r>
                            <w:r w:rsidRPr="00C0030C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55824030- 55856818</w:t>
                            </w:r>
                            <w:r w:rsidR="00172D3E" w:rsidRPr="00172D3E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72D3E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(</w:t>
                            </w:r>
                            <w:r w:rsidR="00172D3E" w:rsidRPr="001B1BBD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زمان وقت دهی</w:t>
                            </w:r>
                            <w:r w:rsidR="00172D3E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 ساعت 10- 12)</w:t>
                            </w:r>
                          </w:p>
                          <w:p w:rsidR="00C0030C" w:rsidRDefault="001C3D01" w:rsidP="001C3D01">
                            <w:pPr>
                              <w:spacing w:line="276" w:lineRule="auto"/>
                              <w:ind w:left="450" w:firstLine="0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3. سایت معاونت بهداشت دانشگاه علوم پزشکی تهران(</w:t>
                            </w:r>
                            <w:r>
                              <w:rPr>
                                <w:rFonts w:cs="B Mitra"/>
                                <w:sz w:val="26"/>
                                <w:szCs w:val="26"/>
                                <w:lang w:bidi="fa-IR"/>
                              </w:rPr>
                              <w:t>hea</w:t>
                            </w:r>
                            <w:r w:rsidR="00B208C2">
                              <w:rPr>
                                <w:rFonts w:cs="B Mitra"/>
                                <w:sz w:val="26"/>
                                <w:szCs w:val="26"/>
                                <w:lang w:bidi="fa-IR"/>
                              </w:rPr>
                              <w:t>l</w:t>
                            </w:r>
                            <w:r>
                              <w:rPr>
                                <w:rFonts w:cs="B Mitra"/>
                                <w:sz w:val="26"/>
                                <w:szCs w:val="26"/>
                                <w:lang w:bidi="fa-IR"/>
                              </w:rPr>
                              <w:t xml:space="preserve">th.tums.ac.ir 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/>
                                <w:sz w:val="26"/>
                                <w:szCs w:val="26"/>
                                <w:lang w:bidi="fa-IR"/>
                              </w:rPr>
                              <w:t>-</w:t>
                            </w:r>
                            <w:r w:rsidRPr="006370A9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واحدها و گروه های تخصصی-گروه تخصصی سلامت محیط و کار-</w:t>
                            </w:r>
                            <w:r w:rsidR="006370A9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370A9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لیست مراکز ارائه دهنده خدمات طب کار</w:t>
                            </w:r>
                            <w:r w:rsidR="006370A9" w:rsidRPr="006370A9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</w:t>
                            </w:r>
                            <w:r w:rsidR="006370A9" w:rsidRPr="006370A9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بخش خصوصی</w:t>
                            </w:r>
                            <w:r w:rsidR="006370A9" w:rsidRPr="006370A9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)</w:t>
                            </w:r>
                            <w:r w:rsidR="006370A9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6370A9" w:rsidRDefault="006370A9" w:rsidP="005916C5">
                            <w:pPr>
                              <w:spacing w:line="276" w:lineRule="auto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5916C5" w:rsidRDefault="005916C5" w:rsidP="005916C5">
                            <w:pPr>
                              <w:spacing w:line="276" w:lineRule="auto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عوامل زیان آور</w:t>
                            </w:r>
                            <w:r w:rsidR="003F6F91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عمده 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محیط کار:</w:t>
                            </w:r>
                          </w:p>
                          <w:p w:rsidR="008463BD" w:rsidRDefault="008463BD" w:rsidP="008463B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8463BD" w:rsidRPr="008463BD" w:rsidRDefault="008463BD" w:rsidP="008463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17.85pt;margin-top:7.7pt;width:393pt;height:47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vjuA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" filled="f" stroked="f">
                <v:textbox>
                  <w:txbxContent>
                    <w:p w:rsidR="007E0017" w:rsidRDefault="007E0017" w:rsidP="008463BD">
                      <w:pPr>
                        <w:ind w:firstLine="0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8463BD" w:rsidRPr="007261C4" w:rsidRDefault="008463BD" w:rsidP="008463BD">
                      <w:pPr>
                        <w:ind w:firstLine="0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7261C4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متصدی محترم کارگاه</w:t>
                      </w:r>
                    </w:p>
                    <w:p w:rsidR="008463BD" w:rsidRPr="007261C4" w:rsidRDefault="008463BD" w:rsidP="008463BD">
                      <w:pPr>
                        <w:ind w:firstLine="0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7261C4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با سلام</w:t>
                      </w:r>
                    </w:p>
                    <w:p w:rsidR="008463BD" w:rsidRPr="007261C4" w:rsidRDefault="008463BD" w:rsidP="008463BD">
                      <w:pPr>
                        <w:ind w:left="170" w:firstLine="0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7261C4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بر اساس ماده 92 و تبصره یک ماده 96 قانون کار مصوب مجمع تشخیص مصلحت نظام به شما ابلاغ می شود به منظو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ر تشکیل پرونده بهداشتی و انجام </w:t>
                      </w:r>
                      <w:r w:rsidRPr="007261C4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معاینات کارگری حداکثر یک هفته پس از دریافت این نامه، به مرکز طب کار واقع در آدرس زیر مراجعه نمایید.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7261C4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بدیهی است در ص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 w:rsidRPr="007261C4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رت عدم اقدام در موعد مقرر، طبق 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7261C4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ماده 175 مذکور با شما رفتار خواهد شد.</w:t>
                      </w:r>
                    </w:p>
                    <w:p w:rsidR="008463BD" w:rsidRPr="007261C4" w:rsidRDefault="008463BD" w:rsidP="008463BD">
                      <w:pPr>
                        <w:ind w:firstLine="0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7261C4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در هنگا</w:t>
                      </w:r>
                      <w:r w:rsidR="00282A24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م</w:t>
                      </w:r>
                      <w:r w:rsidRPr="007261C4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مراجعه به موارد زیر توجه نمایید.</w:t>
                      </w:r>
                    </w:p>
                    <w:p w:rsidR="008463BD" w:rsidRPr="007261C4" w:rsidRDefault="008463BD" w:rsidP="008463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Mitra"/>
                          <w:sz w:val="26"/>
                          <w:szCs w:val="26"/>
                          <w:lang w:bidi="fa-IR"/>
                        </w:rPr>
                      </w:pPr>
                      <w:r w:rsidRPr="007261C4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ناشتا</w:t>
                      </w:r>
                    </w:p>
                    <w:p w:rsidR="008463BD" w:rsidRPr="007261C4" w:rsidRDefault="008463BD" w:rsidP="008463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Mitra"/>
                          <w:sz w:val="26"/>
                          <w:szCs w:val="26"/>
                          <w:lang w:bidi="fa-IR"/>
                        </w:rPr>
                      </w:pPr>
                      <w:r w:rsidRPr="007261C4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دوقطعه عکس</w:t>
                      </w:r>
                    </w:p>
                    <w:p w:rsidR="008463BD" w:rsidRPr="007261C4" w:rsidRDefault="008463BD" w:rsidP="008463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Mitra"/>
                          <w:sz w:val="26"/>
                          <w:szCs w:val="26"/>
                          <w:lang w:bidi="fa-IR"/>
                        </w:rPr>
                      </w:pPr>
                      <w:r w:rsidRPr="007261C4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یک برگ کپی شناسنامه</w:t>
                      </w:r>
                    </w:p>
                    <w:p w:rsidR="008463BD" w:rsidRPr="007261C4" w:rsidRDefault="008463BD" w:rsidP="008463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Mitr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7261C4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ساعت مراجعه 8- 9 صبح </w:t>
                      </w:r>
                    </w:p>
                    <w:p w:rsidR="008463BD" w:rsidRPr="007261C4" w:rsidRDefault="008463BD" w:rsidP="00BD6612">
                      <w:pPr>
                        <w:ind w:firstLine="0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7261C4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توضیح: قبل از مراجعه با ش</w:t>
                      </w:r>
                      <w:r w:rsidR="00BD6612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م</w:t>
                      </w:r>
                      <w:r w:rsidRPr="007261C4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اره تلفن های ذیل تماس حاصل نموده و هماهنگی لازم به عمل آید.</w:t>
                      </w:r>
                    </w:p>
                    <w:p w:rsidR="008463BD" w:rsidRPr="007261C4" w:rsidRDefault="008463BD" w:rsidP="008463BD">
                      <w:pPr>
                        <w:pStyle w:val="ListParagraph"/>
                        <w:bidi/>
                        <w:ind w:firstLine="0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8463BD" w:rsidRDefault="008463BD" w:rsidP="008463BD">
                      <w:pPr>
                        <w:pStyle w:val="ListParagraph"/>
                        <w:bidi/>
                        <w:ind w:left="3600" w:firstLine="72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رئیس مرکز بهداشت جنوب</w:t>
                      </w:r>
                    </w:p>
                    <w:p w:rsidR="008463BD" w:rsidRDefault="008463BD" w:rsidP="00BD6612">
                      <w:pPr>
                        <w:pStyle w:val="ListParagraph"/>
                        <w:bidi/>
                        <w:spacing w:line="276" w:lineRule="auto"/>
                        <w:ind w:left="3600" w:firstLine="72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8463BD" w:rsidRPr="00455EAF" w:rsidRDefault="008463BD" w:rsidP="00C0030C">
                      <w:pPr>
                        <w:spacing w:line="276" w:lineRule="auto"/>
                        <w:ind w:firstLine="0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455EAF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آدرس: 1.   خیابان آذربایجان</w:t>
                      </w:r>
                      <w:r w:rsidR="00455EAF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،</w:t>
                      </w:r>
                      <w:r w:rsidRPr="00455EAF">
                        <w:rPr>
                          <w:rFonts w:ascii="Times New Roman" w:hAnsi="Times New Roman" w:cs="Times New Roma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455EAF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بین گلشن و باستان</w:t>
                      </w:r>
                      <w:r w:rsidR="00455EAF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، </w:t>
                      </w:r>
                      <w:r w:rsidRPr="00455EAF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مرکز بهداشتی درمانی فرمانفرمائیان</w:t>
                      </w:r>
                    </w:p>
                    <w:p w:rsidR="008463BD" w:rsidRDefault="008463BD" w:rsidP="001B1BBD">
                      <w:pPr>
                        <w:spacing w:line="276" w:lineRule="auto"/>
                        <w:ind w:firstLine="472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455EAF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تلفن: </w:t>
                      </w:r>
                      <w:r w:rsidR="00455EAF" w:rsidRPr="005916C5">
                        <w:rPr>
                          <w:rFonts w:cs="B Mitra" w:hint="cs"/>
                          <w:sz w:val="26"/>
                          <w:szCs w:val="26"/>
                          <w:u w:val="single"/>
                          <w:rtl/>
                          <w:lang w:bidi="fa-IR"/>
                        </w:rPr>
                        <w:t xml:space="preserve">66928488 </w:t>
                      </w:r>
                      <w:r w:rsidRPr="005916C5">
                        <w:rPr>
                          <w:rFonts w:cs="B Mitra" w:hint="cs"/>
                          <w:sz w:val="26"/>
                          <w:szCs w:val="26"/>
                          <w:u w:val="single"/>
                          <w:rtl/>
                          <w:lang w:bidi="fa-IR"/>
                        </w:rPr>
                        <w:t>(واحد طب کار)</w:t>
                      </w:r>
                      <w:r w:rsidR="005916C5" w:rsidRPr="005916C5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- </w:t>
                      </w:r>
                      <w:r w:rsidR="005916C5" w:rsidRPr="00455EAF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66591011- 66591110</w:t>
                      </w:r>
                      <w:r w:rsidR="005916C5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5916C5" w:rsidRPr="00455EAF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1B1BBD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(</w:t>
                      </w:r>
                      <w:r w:rsidR="001B1BBD" w:rsidRPr="001B1BBD">
                        <w:rPr>
                          <w:rFonts w:cs="B Mitra" w:hint="cs"/>
                          <w:rtl/>
                          <w:lang w:bidi="fa-IR"/>
                        </w:rPr>
                        <w:t xml:space="preserve">زمان وقت دهی: </w:t>
                      </w:r>
                      <w:r w:rsidR="001B1BBD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ساعت8-9ویا 12تا13)</w:t>
                      </w:r>
                    </w:p>
                    <w:p w:rsidR="005916C5" w:rsidRDefault="00C0030C" w:rsidP="00C0030C">
                      <w:pPr>
                        <w:spacing w:line="276" w:lineRule="auto"/>
                        <w:ind w:firstLine="0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</w:t>
                      </w:r>
                      <w:r w:rsidR="008463BD" w:rsidRPr="00455EAF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2. </w:t>
                      </w:r>
                      <w:r w:rsidRPr="00C0030C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قلعه مرغی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، </w:t>
                      </w:r>
                      <w:r w:rsidRPr="00C0030C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خیابان زمزم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، </w:t>
                      </w:r>
                      <w:r w:rsidRPr="00C0030C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چهارراه صالح نیا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، </w:t>
                      </w:r>
                      <w:r w:rsidRPr="00C0030C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کوچه باغ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،</w:t>
                      </w:r>
                      <w:r w:rsidRPr="00C0030C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مرکز خدمات جامع سلامت شهید احمدی</w:t>
                      </w:r>
                    </w:p>
                    <w:p w:rsidR="00172D3E" w:rsidRDefault="00C0030C" w:rsidP="001B1BBD">
                      <w:pPr>
                        <w:spacing w:line="276" w:lineRule="auto"/>
                        <w:ind w:firstLine="472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bookmarkStart w:id="1" w:name="_GoBack"/>
                      <w:r w:rsidRPr="00C0030C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تلفن</w:t>
                      </w:r>
                      <w:bookmarkEnd w:id="1"/>
                      <w:r w:rsidRPr="00C0030C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="00172D3E">
                        <w:rPr>
                          <w:rFonts w:cs="B Mitra" w:hint="cs"/>
                          <w:sz w:val="26"/>
                          <w:szCs w:val="26"/>
                          <w:u w:val="single"/>
                          <w:rtl/>
                          <w:lang w:bidi="fa-IR"/>
                        </w:rPr>
                        <w:t>55885953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C0030C">
                        <w:rPr>
                          <w:rFonts w:cs="B Mitra" w:hint="cs"/>
                          <w:sz w:val="26"/>
                          <w:szCs w:val="26"/>
                          <w:u w:val="single"/>
                          <w:rtl/>
                          <w:lang w:bidi="fa-IR"/>
                        </w:rPr>
                        <w:t>(واحد طب کار)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 xml:space="preserve"> - </w:t>
                      </w:r>
                      <w:r w:rsidRPr="00C0030C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55824030- 55856818</w:t>
                      </w:r>
                      <w:r w:rsidR="00172D3E" w:rsidRPr="00172D3E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172D3E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(</w:t>
                      </w:r>
                      <w:r w:rsidR="00172D3E" w:rsidRPr="001B1BBD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زمان وقت دهی</w:t>
                      </w:r>
                      <w:r w:rsidR="00172D3E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: ساعت 10- 12)</w:t>
                      </w:r>
                    </w:p>
                    <w:p w:rsidR="00C0030C" w:rsidRDefault="001C3D01" w:rsidP="001C3D01">
                      <w:pPr>
                        <w:spacing w:line="276" w:lineRule="auto"/>
                        <w:ind w:left="450" w:firstLine="0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3. سایت معاونت بهداشت دانشگاه علوم پزشکی تهران(</w:t>
                      </w:r>
                      <w:r>
                        <w:rPr>
                          <w:rFonts w:cs="B Mitra"/>
                          <w:sz w:val="26"/>
                          <w:szCs w:val="26"/>
                          <w:lang w:bidi="fa-IR"/>
                        </w:rPr>
                        <w:t>hea</w:t>
                      </w:r>
                      <w:r w:rsidR="00B208C2">
                        <w:rPr>
                          <w:rFonts w:cs="B Mitra"/>
                          <w:sz w:val="26"/>
                          <w:szCs w:val="26"/>
                          <w:lang w:bidi="fa-IR"/>
                        </w:rPr>
                        <w:t>l</w:t>
                      </w:r>
                      <w:r>
                        <w:rPr>
                          <w:rFonts w:cs="B Mitra"/>
                          <w:sz w:val="26"/>
                          <w:szCs w:val="26"/>
                          <w:lang w:bidi="fa-IR"/>
                        </w:rPr>
                        <w:t xml:space="preserve">th.tums.ac.ir 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/>
                          <w:sz w:val="26"/>
                          <w:szCs w:val="26"/>
                          <w:lang w:bidi="fa-IR"/>
                        </w:rPr>
                        <w:t>-</w:t>
                      </w:r>
                      <w:r w:rsidRPr="006370A9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واحدها و گروه های تخصصی-گروه تخصصی سلامت محیط و کار-</w:t>
                      </w:r>
                      <w:r w:rsidR="006370A9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370A9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لیست مراکز ارائه دهنده خدمات طب کار</w:t>
                      </w:r>
                      <w:r w:rsidR="006370A9" w:rsidRPr="006370A9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(</w:t>
                      </w:r>
                      <w:r w:rsidR="006370A9" w:rsidRPr="006370A9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بخش خصوصی</w:t>
                      </w:r>
                      <w:r w:rsidR="006370A9" w:rsidRPr="006370A9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)</w:t>
                      </w:r>
                      <w:r w:rsidR="006370A9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)</w:t>
                      </w:r>
                    </w:p>
                    <w:p w:rsidR="006370A9" w:rsidRDefault="006370A9" w:rsidP="005916C5">
                      <w:pPr>
                        <w:spacing w:line="276" w:lineRule="auto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5916C5" w:rsidRDefault="005916C5" w:rsidP="005916C5">
                      <w:pPr>
                        <w:spacing w:line="276" w:lineRule="auto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عوامل زیان آور</w:t>
                      </w:r>
                      <w:r w:rsidR="003F6F91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 عمده </w:t>
                      </w:r>
                      <w:r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محیط کار:</w:t>
                      </w:r>
                    </w:p>
                    <w:p w:rsidR="008463BD" w:rsidRDefault="008463BD" w:rsidP="008463BD">
                      <w:pPr>
                        <w:rPr>
                          <w:rtl/>
                          <w:lang w:bidi="fa-IR"/>
                        </w:rPr>
                      </w:pPr>
                    </w:p>
                    <w:p w:rsidR="008463BD" w:rsidRPr="008463BD" w:rsidRDefault="008463BD" w:rsidP="008463BD"/>
                  </w:txbxContent>
                </v:textbox>
              </v:shape>
            </w:pict>
          </mc:Fallback>
        </mc:AlternateContent>
      </w:r>
    </w:p>
    <w:p w:rsidR="00E97663" w:rsidRDefault="00E97663">
      <w:pPr>
        <w:rPr>
          <w:rtl/>
          <w:lang w:bidi="fa-IR"/>
        </w:rPr>
      </w:pPr>
    </w:p>
    <w:p w:rsidR="00E97663" w:rsidRDefault="00E97663">
      <w:pPr>
        <w:rPr>
          <w:rtl/>
          <w:lang w:bidi="fa-IR"/>
        </w:rPr>
      </w:pPr>
    </w:p>
    <w:p w:rsidR="00395647" w:rsidRDefault="00395647" w:rsidP="008463BD">
      <w:pPr>
        <w:rPr>
          <w:rFonts w:cs="B Mitra"/>
          <w:sz w:val="24"/>
          <w:szCs w:val="24"/>
          <w:rtl/>
          <w:lang w:bidi="fa-IR"/>
        </w:rPr>
      </w:pPr>
    </w:p>
    <w:p w:rsidR="008463BD" w:rsidRDefault="008463BD" w:rsidP="008463BD">
      <w:pPr>
        <w:ind w:firstLine="720"/>
        <w:rPr>
          <w:rFonts w:cs="B Mitra"/>
          <w:sz w:val="26"/>
          <w:szCs w:val="26"/>
          <w:rtl/>
          <w:lang w:bidi="fa-IR"/>
        </w:rPr>
      </w:pPr>
    </w:p>
    <w:p w:rsidR="008463BD" w:rsidRPr="007261C4" w:rsidRDefault="008463BD" w:rsidP="008463BD">
      <w:pPr>
        <w:ind w:firstLine="720"/>
        <w:rPr>
          <w:rFonts w:cs="B Mitra"/>
          <w:sz w:val="26"/>
          <w:szCs w:val="26"/>
          <w:lang w:bidi="fa-IR"/>
        </w:rPr>
      </w:pPr>
    </w:p>
    <w:sectPr w:rsidR="008463BD" w:rsidRPr="007261C4" w:rsidSect="00CB6C27">
      <w:pgSz w:w="8391" w:h="11907" w:code="11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92" w:rsidRDefault="009A5292" w:rsidP="00CB6C27">
      <w:r>
        <w:separator/>
      </w:r>
    </w:p>
  </w:endnote>
  <w:endnote w:type="continuationSeparator" w:id="0">
    <w:p w:rsidR="009A5292" w:rsidRDefault="009A5292" w:rsidP="00CB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92" w:rsidRDefault="009A5292" w:rsidP="00CB6C27">
      <w:r>
        <w:separator/>
      </w:r>
    </w:p>
  </w:footnote>
  <w:footnote w:type="continuationSeparator" w:id="0">
    <w:p w:rsidR="009A5292" w:rsidRDefault="009A5292" w:rsidP="00CB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1653"/>
    <w:multiLevelType w:val="hybridMultilevel"/>
    <w:tmpl w:val="9AEAAF40"/>
    <w:lvl w:ilvl="0" w:tplc="B3D20A7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63"/>
    <w:rsid w:val="0001123D"/>
    <w:rsid w:val="00051A15"/>
    <w:rsid w:val="001061CC"/>
    <w:rsid w:val="001165D3"/>
    <w:rsid w:val="00120138"/>
    <w:rsid w:val="00146B49"/>
    <w:rsid w:val="00172D3E"/>
    <w:rsid w:val="001B1BBD"/>
    <w:rsid w:val="001C3D01"/>
    <w:rsid w:val="001E6FD7"/>
    <w:rsid w:val="00233D0C"/>
    <w:rsid w:val="00282A24"/>
    <w:rsid w:val="002C5CB3"/>
    <w:rsid w:val="00306FE7"/>
    <w:rsid w:val="00333C1F"/>
    <w:rsid w:val="00344294"/>
    <w:rsid w:val="0037294A"/>
    <w:rsid w:val="00395647"/>
    <w:rsid w:val="003F02B1"/>
    <w:rsid w:val="003F6F91"/>
    <w:rsid w:val="004127F4"/>
    <w:rsid w:val="00455EAF"/>
    <w:rsid w:val="00470CA1"/>
    <w:rsid w:val="004A5F10"/>
    <w:rsid w:val="004B4E7E"/>
    <w:rsid w:val="004E4A0D"/>
    <w:rsid w:val="005916C5"/>
    <w:rsid w:val="005B1409"/>
    <w:rsid w:val="005F6AA1"/>
    <w:rsid w:val="005F6C07"/>
    <w:rsid w:val="00635D3A"/>
    <w:rsid w:val="006370A9"/>
    <w:rsid w:val="00661083"/>
    <w:rsid w:val="00680559"/>
    <w:rsid w:val="007059A5"/>
    <w:rsid w:val="007261C4"/>
    <w:rsid w:val="0074160C"/>
    <w:rsid w:val="00767F13"/>
    <w:rsid w:val="007E0017"/>
    <w:rsid w:val="0080284C"/>
    <w:rsid w:val="00810FE1"/>
    <w:rsid w:val="00830C2E"/>
    <w:rsid w:val="008463BD"/>
    <w:rsid w:val="008D091B"/>
    <w:rsid w:val="008D42A0"/>
    <w:rsid w:val="008D72CE"/>
    <w:rsid w:val="008F5D04"/>
    <w:rsid w:val="008F63EA"/>
    <w:rsid w:val="00913027"/>
    <w:rsid w:val="009531BD"/>
    <w:rsid w:val="009A5292"/>
    <w:rsid w:val="009B121B"/>
    <w:rsid w:val="009C12FF"/>
    <w:rsid w:val="00A67DE9"/>
    <w:rsid w:val="00AC45F1"/>
    <w:rsid w:val="00B208C2"/>
    <w:rsid w:val="00B315B6"/>
    <w:rsid w:val="00B56967"/>
    <w:rsid w:val="00B963F4"/>
    <w:rsid w:val="00BD6612"/>
    <w:rsid w:val="00BE1EBD"/>
    <w:rsid w:val="00C0030C"/>
    <w:rsid w:val="00CA062D"/>
    <w:rsid w:val="00CB6C27"/>
    <w:rsid w:val="00CC10E1"/>
    <w:rsid w:val="00D4326A"/>
    <w:rsid w:val="00D5229F"/>
    <w:rsid w:val="00DE2ED3"/>
    <w:rsid w:val="00E03DAD"/>
    <w:rsid w:val="00E12952"/>
    <w:rsid w:val="00E97663"/>
    <w:rsid w:val="00EA5CA5"/>
    <w:rsid w:val="00ED25C1"/>
    <w:rsid w:val="00EE0905"/>
    <w:rsid w:val="00F323C8"/>
    <w:rsid w:val="00F56FED"/>
    <w:rsid w:val="00F85AE8"/>
    <w:rsid w:val="00FC63B7"/>
    <w:rsid w:val="00FE52E9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D1929"/>
  <w15:docId w15:val="{DE589CFD-AD9D-4ADD-8AD9-A8F1DDA5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B49"/>
    <w:pPr>
      <w:bidi/>
      <w:ind w:firstLine="562"/>
      <w:jc w:val="both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B4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6B49"/>
    <w:pPr>
      <w:keepNext/>
      <w:keepLines/>
      <w:bidi w:val="0"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6B49"/>
    <w:pPr>
      <w:keepNext/>
      <w:keepLines/>
      <w:bidi w:val="0"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6B49"/>
    <w:pPr>
      <w:keepNext/>
      <w:keepLines/>
      <w:bidi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6B49"/>
    <w:pPr>
      <w:keepNext/>
      <w:keepLines/>
      <w:bidi w:val="0"/>
      <w:spacing w:before="200"/>
      <w:outlineLvl w:val="4"/>
    </w:pPr>
    <w:rPr>
      <w:rFonts w:ascii="Cambria" w:eastAsia="Times New Roman" w:hAnsi="Cambria" w:cs="Times New Roman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6B49"/>
    <w:pPr>
      <w:keepNext/>
      <w:keepLines/>
      <w:bidi w:val="0"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146B49"/>
    <w:pPr>
      <w:keepNext/>
      <w:keepLines/>
      <w:bidi w:val="0"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6B49"/>
    <w:pPr>
      <w:keepNext/>
      <w:keepLines/>
      <w:bidi w:val="0"/>
      <w:spacing w:before="200"/>
      <w:outlineLvl w:val="7"/>
    </w:pPr>
    <w:rPr>
      <w:rFonts w:ascii="Cambria" w:eastAsia="Times New Roman" w:hAnsi="Cambria" w:cs="Times New Roman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6B49"/>
    <w:pPr>
      <w:keepNext/>
      <w:keepLines/>
      <w:bidi w:val="0"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B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6B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6B4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146B4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146B4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146B4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146B4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146B4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46B4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146B49"/>
    <w:pPr>
      <w:bidi w:val="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46B49"/>
    <w:pPr>
      <w:pBdr>
        <w:bottom w:val="single" w:sz="8" w:space="4" w:color="4F81BD"/>
      </w:pBdr>
      <w:bidi w:val="0"/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146B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B49"/>
    <w:pPr>
      <w:numPr>
        <w:ilvl w:val="1"/>
      </w:numPr>
      <w:bidi w:val="0"/>
      <w:ind w:firstLine="562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146B4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46B49"/>
    <w:rPr>
      <w:b/>
      <w:bCs/>
    </w:rPr>
  </w:style>
  <w:style w:type="character" w:styleId="Emphasis">
    <w:name w:val="Emphasis"/>
    <w:basedOn w:val="DefaultParagraphFont"/>
    <w:uiPriority w:val="20"/>
    <w:qFormat/>
    <w:rsid w:val="00146B49"/>
    <w:rPr>
      <w:i/>
      <w:iCs/>
    </w:rPr>
  </w:style>
  <w:style w:type="paragraph" w:styleId="NoSpacing">
    <w:name w:val="No Spacing"/>
    <w:uiPriority w:val="1"/>
    <w:qFormat/>
    <w:rsid w:val="00146B49"/>
    <w:pPr>
      <w:ind w:firstLine="562"/>
      <w:jc w:val="both"/>
    </w:pPr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146B4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6B49"/>
    <w:pPr>
      <w:bidi w:val="0"/>
    </w:pPr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146B4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B49"/>
    <w:pPr>
      <w:pBdr>
        <w:bottom w:val="single" w:sz="4" w:space="4" w:color="4F81BD"/>
      </w:pBdr>
      <w:bidi w:val="0"/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B4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146B4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146B4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146B4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146B4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46B4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46B49"/>
    <w:pPr>
      <w:bidi w:val="0"/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CB6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C27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CB6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6C27"/>
    <w:rPr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D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01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5D07-DB23-462B-99F1-59492C44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B188</cp:lastModifiedBy>
  <cp:revision>4</cp:revision>
  <cp:lastPrinted>2018-08-28T06:36:00Z</cp:lastPrinted>
  <dcterms:created xsi:type="dcterms:W3CDTF">2018-08-28T06:44:00Z</dcterms:created>
  <dcterms:modified xsi:type="dcterms:W3CDTF">2018-09-24T08:07:00Z</dcterms:modified>
</cp:coreProperties>
</file>